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B6C" w:rsidRPr="006855B5" w:rsidRDefault="00612B6C" w:rsidP="00612B6C">
      <w:pPr>
        <w:pStyle w:val="Normal1"/>
        <w:spacing w:before="2" w:after="2"/>
        <w:rPr>
          <w:rFonts w:ascii="Arial" w:hAnsi="Arial"/>
          <w:color w:val="000000"/>
          <w:szCs w:val="28"/>
        </w:rPr>
      </w:pPr>
      <w:r w:rsidRPr="006855B5">
        <w:rPr>
          <w:rFonts w:ascii="Arial" w:hAnsi="Arial"/>
          <w:b/>
          <w:bCs/>
          <w:color w:val="000000"/>
          <w:szCs w:val="28"/>
        </w:rPr>
        <w:t>Seamless Transit In the Kansas City Region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 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"Seamless Transit" is a regional effort to make transit</w:t>
      </w:r>
      <w:r w:rsidRPr="006855B5">
        <w:rPr>
          <w:rFonts w:ascii="Arial" w:hAnsi="Arial"/>
          <w:color w:val="000000"/>
          <w:szCs w:val="22"/>
          <w:u w:val="single"/>
        </w:rPr>
        <w:t xml:space="preserve"> easier to use, thereby</w:t>
      </w:r>
      <w:r w:rsidRPr="006855B5">
        <w:rPr>
          <w:rFonts w:ascii="Arial" w:hAnsi="Arial"/>
          <w:color w:val="000000"/>
          <w:szCs w:val="22"/>
        </w:rPr>
        <w:t xml:space="preserve"> </w:t>
      </w:r>
      <w:r w:rsidRPr="006855B5">
        <w:rPr>
          <w:rFonts w:ascii="Arial" w:hAnsi="Arial"/>
          <w:color w:val="000000"/>
          <w:szCs w:val="22"/>
          <w:u w:val="single"/>
        </w:rPr>
        <w:t>building ridership and enabling more people to have access to opportunities throughout the region.</w:t>
      </w:r>
      <w:r w:rsidRPr="006855B5">
        <w:rPr>
          <w:rFonts w:ascii="Arial" w:hAnsi="Arial"/>
          <w:color w:val="000000"/>
          <w:szCs w:val="22"/>
        </w:rPr>
        <w:t xml:space="preserve">  </w:t>
      </w:r>
    </w:p>
    <w:p w:rsidR="00612B6C" w:rsidRPr="00FC7741" w:rsidRDefault="00612B6C" w:rsidP="00612B6C">
      <w:pPr>
        <w:pStyle w:val="Normal1"/>
        <w:rPr>
          <w:rFonts w:ascii="Arial" w:hAnsi="Arial"/>
          <w:color w:val="000000"/>
          <w:sz w:val="16"/>
          <w:szCs w:val="22"/>
        </w:rPr>
      </w:pPr>
      <w:r w:rsidRPr="006855B5">
        <w:rPr>
          <w:rFonts w:ascii="Arial" w:hAnsi="Arial"/>
          <w:color w:val="000000"/>
          <w:szCs w:val="22"/>
        </w:rPr>
        <w:t> 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The goal is to minimize complexity, confusion and additional costs for riders due to multiple transit operators. </w:t>
      </w:r>
    </w:p>
    <w:p w:rsidR="00612B6C" w:rsidRPr="00FC7741" w:rsidRDefault="00612B6C" w:rsidP="00612B6C">
      <w:pPr>
        <w:pStyle w:val="Normal1"/>
        <w:rPr>
          <w:rFonts w:ascii="Arial" w:hAnsi="Arial"/>
          <w:color w:val="000000"/>
          <w:sz w:val="16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b/>
          <w:color w:val="000000"/>
          <w:szCs w:val="22"/>
        </w:rPr>
      </w:pPr>
      <w:r w:rsidRPr="006855B5">
        <w:rPr>
          <w:rFonts w:ascii="Arial" w:hAnsi="Arial"/>
          <w:b/>
          <w:color w:val="000000"/>
          <w:szCs w:val="22"/>
        </w:rPr>
        <w:t>Elements of Seamless Transit</w:t>
      </w:r>
    </w:p>
    <w:p w:rsidR="00612B6C" w:rsidRPr="00FC7741" w:rsidRDefault="00612B6C" w:rsidP="00612B6C">
      <w:pPr>
        <w:pStyle w:val="Normal1"/>
        <w:rPr>
          <w:rFonts w:ascii="Arial" w:hAnsi="Arial"/>
          <w:b/>
          <w:color w:val="000000"/>
          <w:sz w:val="16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>Connectivity</w:t>
      </w:r>
      <w:r w:rsidRPr="006855B5">
        <w:rPr>
          <w:rFonts w:ascii="Arial" w:hAnsi="Arial"/>
          <w:color w:val="000000"/>
          <w:szCs w:val="22"/>
        </w:rPr>
        <w:t xml:space="preserve"> </w:t>
      </w:r>
    </w:p>
    <w:p w:rsidR="00612B6C" w:rsidRPr="006855B5" w:rsidRDefault="00612B6C" w:rsidP="00612B6C">
      <w:pPr>
        <w:pStyle w:val="Normal1"/>
        <w:numPr>
          <w:ilvl w:val="0"/>
          <w:numId w:val="3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szCs w:val="22"/>
        </w:rPr>
        <w:t>Routes should be organized in such a way as to maximize connectivity among systems</w:t>
      </w:r>
    </w:p>
    <w:p w:rsidR="00612B6C" w:rsidRPr="006855B5" w:rsidRDefault="00612B6C" w:rsidP="00612B6C">
      <w:pPr>
        <w:pStyle w:val="Normal1"/>
        <w:numPr>
          <w:ilvl w:val="0"/>
          <w:numId w:val="3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szCs w:val="22"/>
        </w:rPr>
        <w:t>Schedules should be coordinated so as to maximize connectivity.</w:t>
      </w:r>
    </w:p>
    <w:p w:rsidR="00612B6C" w:rsidRPr="006855B5" w:rsidRDefault="00612B6C" w:rsidP="00612B6C">
      <w:pPr>
        <w:pStyle w:val="Normal1"/>
        <w:numPr>
          <w:ilvl w:val="0"/>
          <w:numId w:val="3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Operators should communicate opportunities to make such connections.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>Fares</w:t>
      </w:r>
    </w:p>
    <w:p w:rsidR="00612B6C" w:rsidRPr="006855B5" w:rsidRDefault="00612B6C" w:rsidP="004F2E34">
      <w:pPr>
        <w:numPr>
          <w:ilvl w:val="0"/>
          <w:numId w:val="8"/>
        </w:numPr>
        <w:spacing w:beforeLines="1" w:afterLines="1"/>
        <w:rPr>
          <w:rFonts w:ascii="Arial" w:hAnsi="Arial"/>
          <w:lang w:eastAsia="zh-CN"/>
        </w:rPr>
      </w:pPr>
      <w:r w:rsidRPr="006855B5">
        <w:rPr>
          <w:rFonts w:ascii="Arial" w:hAnsi="Arial"/>
          <w:szCs w:val="14"/>
        </w:rPr>
        <w:t>Operators must use c</w:t>
      </w:r>
      <w:r w:rsidRPr="006855B5">
        <w:rPr>
          <w:rFonts w:ascii="Arial" w:hAnsi="Arial"/>
          <w:szCs w:val="20"/>
        </w:rPr>
        <w:t xml:space="preserve">ompatible </w:t>
      </w:r>
      <w:proofErr w:type="spellStart"/>
      <w:r w:rsidRPr="006855B5">
        <w:rPr>
          <w:rFonts w:ascii="Arial" w:hAnsi="Arial"/>
          <w:szCs w:val="20"/>
        </w:rPr>
        <w:t>fareboxes</w:t>
      </w:r>
      <w:proofErr w:type="spellEnd"/>
      <w:r w:rsidRPr="006855B5">
        <w:rPr>
          <w:rFonts w:ascii="Arial" w:hAnsi="Arial"/>
          <w:szCs w:val="20"/>
        </w:rPr>
        <w:t xml:space="preserve"> and fare media throughout the system.</w:t>
      </w:r>
    </w:p>
    <w:p w:rsidR="00612B6C" w:rsidRPr="006855B5" w:rsidRDefault="00612B6C" w:rsidP="004F2E34">
      <w:pPr>
        <w:numPr>
          <w:ilvl w:val="0"/>
          <w:numId w:val="8"/>
        </w:numPr>
        <w:spacing w:beforeLines="1" w:afterLines="1"/>
        <w:rPr>
          <w:rFonts w:ascii="Arial" w:hAnsi="Arial"/>
        </w:rPr>
      </w:pPr>
      <w:r w:rsidRPr="006855B5">
        <w:rPr>
          <w:rFonts w:ascii="Arial" w:hAnsi="Arial"/>
        </w:rPr>
        <w:t>A uniform fare structure, to the extent possible. The fare structure could include premium routes.</w:t>
      </w:r>
    </w:p>
    <w:p w:rsidR="00612B6C" w:rsidRPr="006855B5" w:rsidRDefault="00612B6C" w:rsidP="00612B6C">
      <w:pPr>
        <w:pStyle w:val="Normal1"/>
        <w:numPr>
          <w:ilvl w:val="0"/>
          <w:numId w:val="8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Transfer reciprocity to the maximum extent possible, including information provided to riders about transfers being honored by other operators.</w:t>
      </w:r>
    </w:p>
    <w:p w:rsidR="00612B6C" w:rsidRPr="006855B5" w:rsidRDefault="00612B6C" w:rsidP="00612B6C">
      <w:pPr>
        <w:pStyle w:val="Normal1"/>
        <w:numPr>
          <w:ilvl w:val="0"/>
          <w:numId w:val="8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Monthly pass reciprocity to facilitate travel throughout the region, and to reduce the "two system penalty" for riders who have to use two or more systems to reach a job or other opportunity. </w:t>
      </w:r>
    </w:p>
    <w:p w:rsidR="00612B6C" w:rsidRPr="006855B5" w:rsidRDefault="00612B6C" w:rsidP="00612B6C">
      <w:pPr>
        <w:pStyle w:val="Normal1"/>
        <w:numPr>
          <w:ilvl w:val="0"/>
          <w:numId w:val="8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Any price differential for the same type of service should be dealt with between the operators. 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>Para-transit users</w:t>
      </w:r>
      <w:r w:rsidRPr="006855B5">
        <w:rPr>
          <w:rFonts w:ascii="Arial" w:hAnsi="Arial"/>
          <w:color w:val="000000"/>
          <w:szCs w:val="22"/>
        </w:rPr>
        <w:t xml:space="preserve"> </w:t>
      </w:r>
    </w:p>
    <w:p w:rsidR="00FC7741" w:rsidRDefault="00612B6C" w:rsidP="00612B6C">
      <w:pPr>
        <w:pStyle w:val="Normal1"/>
        <w:numPr>
          <w:ilvl w:val="0"/>
          <w:numId w:val="2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There should be minimal transfers to reach their destination</w:t>
      </w:r>
      <w:r w:rsidR="00FC7741">
        <w:rPr>
          <w:rFonts w:ascii="Arial" w:hAnsi="Arial"/>
          <w:color w:val="000000"/>
          <w:szCs w:val="22"/>
        </w:rPr>
        <w:t xml:space="preserve"> </w:t>
      </w:r>
    </w:p>
    <w:p w:rsidR="00612B6C" w:rsidRPr="006855B5" w:rsidRDefault="00FC7741" w:rsidP="00612B6C">
      <w:pPr>
        <w:pStyle w:val="Normal1"/>
        <w:numPr>
          <w:ilvl w:val="0"/>
          <w:numId w:val="2"/>
        </w:numPr>
        <w:rPr>
          <w:rFonts w:ascii="Arial" w:hAnsi="Arial"/>
          <w:color w:val="000000"/>
          <w:szCs w:val="22"/>
        </w:rPr>
      </w:pPr>
      <w:r>
        <w:rPr>
          <w:rFonts w:ascii="Arial" w:hAnsi="Arial"/>
          <w:color w:val="000000"/>
          <w:szCs w:val="22"/>
        </w:rPr>
        <w:t xml:space="preserve"> Users should not have additional costs</w:t>
      </w:r>
      <w:r w:rsidR="00612B6C" w:rsidRPr="006855B5">
        <w:rPr>
          <w:rFonts w:ascii="Arial" w:hAnsi="Arial"/>
          <w:color w:val="000000"/>
          <w:szCs w:val="22"/>
        </w:rPr>
        <w:t>.</w:t>
      </w:r>
    </w:p>
    <w:p w:rsidR="00612B6C" w:rsidRPr="006855B5" w:rsidRDefault="00612B6C" w:rsidP="00612B6C">
      <w:pPr>
        <w:pStyle w:val="Normal1"/>
        <w:numPr>
          <w:ilvl w:val="0"/>
          <w:numId w:val="2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Transfer points should have waiting facilities to protect riders from inclement weather. </w:t>
      </w:r>
    </w:p>
    <w:p w:rsidR="006855B5" w:rsidRPr="006855B5" w:rsidRDefault="006855B5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 </w:t>
      </w:r>
      <w:r w:rsidRPr="006855B5">
        <w:rPr>
          <w:rFonts w:ascii="Arial" w:hAnsi="Arial"/>
          <w:color w:val="000000"/>
          <w:szCs w:val="22"/>
          <w:u w:val="single"/>
        </w:rPr>
        <w:t>Trip-Planning Assistance</w:t>
      </w:r>
    </w:p>
    <w:p w:rsidR="00612B6C" w:rsidRPr="006855B5" w:rsidRDefault="00612B6C" w:rsidP="00612B6C">
      <w:pPr>
        <w:pStyle w:val="Normal1"/>
        <w:numPr>
          <w:ilvl w:val="0"/>
          <w:numId w:val="1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One transit information call center available during all or nearly all of the time transit service is available.</w:t>
      </w:r>
    </w:p>
    <w:p w:rsidR="00612B6C" w:rsidRPr="006855B5" w:rsidRDefault="00612B6C" w:rsidP="00612B6C">
      <w:pPr>
        <w:pStyle w:val="Normal1"/>
        <w:numPr>
          <w:ilvl w:val="0"/>
          <w:numId w:val="1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Online trip planning, such as Google Transit.</w:t>
      </w:r>
    </w:p>
    <w:p w:rsidR="00612B6C" w:rsidRPr="006855B5" w:rsidRDefault="00612B6C" w:rsidP="00612B6C">
      <w:pPr>
        <w:pStyle w:val="Normal1"/>
        <w:numPr>
          <w:ilvl w:val="0"/>
          <w:numId w:val="1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Real-time bus status information via phone / mobile web, uniform for all transit providers, to provide better information to riders and also reduce the burden on the call center.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  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>Bus Stop Signs</w:t>
      </w:r>
      <w:r w:rsidRPr="006855B5">
        <w:rPr>
          <w:rFonts w:ascii="Arial" w:hAnsi="Arial"/>
          <w:color w:val="000000"/>
          <w:szCs w:val="22"/>
        </w:rPr>
        <w:t xml:space="preserve"> </w:t>
      </w:r>
    </w:p>
    <w:p w:rsidR="00612B6C" w:rsidRPr="006855B5" w:rsidRDefault="00612B6C" w:rsidP="00612B6C">
      <w:pPr>
        <w:pStyle w:val="Normal1"/>
        <w:numPr>
          <w:ilvl w:val="0"/>
          <w:numId w:val="4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Signs should be recognizable from either direction, should identify the routes that serve the stop, and should include a phone number for transit information. </w:t>
      </w:r>
    </w:p>
    <w:p w:rsidR="00612B6C" w:rsidRPr="006855B5" w:rsidRDefault="00612B6C" w:rsidP="00612B6C">
      <w:pPr>
        <w:pStyle w:val="Normal1"/>
        <w:numPr>
          <w:ilvl w:val="0"/>
          <w:numId w:val="4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Signs are a 24/7 presence. 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 </w:t>
      </w:r>
      <w:r w:rsidRPr="006855B5">
        <w:rPr>
          <w:rFonts w:ascii="Arial" w:hAnsi="Arial"/>
          <w:color w:val="000000"/>
          <w:szCs w:val="22"/>
          <w:u w:val="single"/>
        </w:rPr>
        <w:t>Schedule Information</w:t>
      </w:r>
    </w:p>
    <w:p w:rsidR="00612B6C" w:rsidRPr="006855B5" w:rsidRDefault="00612B6C" w:rsidP="00612B6C">
      <w:pPr>
        <w:pStyle w:val="Normal1"/>
        <w:numPr>
          <w:ilvl w:val="0"/>
          <w:numId w:val="6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Pocket schedules for individual routes.</w:t>
      </w:r>
    </w:p>
    <w:p w:rsidR="00612B6C" w:rsidRPr="006855B5" w:rsidRDefault="00612B6C" w:rsidP="00612B6C">
      <w:pPr>
        <w:pStyle w:val="Normal1"/>
        <w:numPr>
          <w:ilvl w:val="0"/>
          <w:numId w:val="6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Schedules posted at </w:t>
      </w:r>
      <w:r w:rsidRPr="006855B5">
        <w:rPr>
          <w:rFonts w:ascii="Arial" w:hAnsi="Arial"/>
          <w:color w:val="000000"/>
          <w:szCs w:val="22"/>
          <w:u w:val="single"/>
        </w:rPr>
        <w:t>major stops</w:t>
      </w:r>
      <w:r w:rsidRPr="006855B5">
        <w:rPr>
          <w:rFonts w:ascii="Arial" w:hAnsi="Arial"/>
          <w:color w:val="000000"/>
          <w:szCs w:val="22"/>
        </w:rPr>
        <w:t>. </w:t>
      </w:r>
    </w:p>
    <w:p w:rsidR="00612B6C" w:rsidRPr="006855B5" w:rsidRDefault="00612B6C" w:rsidP="00612B6C">
      <w:pPr>
        <w:pStyle w:val="Normal1"/>
        <w:numPr>
          <w:ilvl w:val="1"/>
          <w:numId w:val="5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 xml:space="preserve">Major </w:t>
      </w:r>
      <w:proofErr w:type="gramStart"/>
      <w:r w:rsidRPr="006855B5">
        <w:rPr>
          <w:rFonts w:ascii="Arial" w:hAnsi="Arial"/>
          <w:color w:val="000000"/>
          <w:szCs w:val="22"/>
          <w:u w:val="single"/>
        </w:rPr>
        <w:t>Stops</w:t>
      </w:r>
      <w:r w:rsidRPr="006855B5">
        <w:rPr>
          <w:rFonts w:ascii="Arial" w:hAnsi="Arial"/>
          <w:color w:val="000000"/>
          <w:szCs w:val="22"/>
        </w:rPr>
        <w:t xml:space="preserve">  include</w:t>
      </w:r>
      <w:proofErr w:type="gramEnd"/>
      <w:r w:rsidRPr="006855B5">
        <w:rPr>
          <w:rFonts w:ascii="Arial" w:hAnsi="Arial"/>
          <w:color w:val="000000"/>
          <w:szCs w:val="22"/>
        </w:rPr>
        <w:t xml:space="preserve"> transit centers, park-and-ride lots, transfer points, time points, and other active boarding locations should have rider facilities depending on level of transit activity:  bench, shade, shelter, map/schedule information, creature comforts.  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>Maps</w:t>
      </w:r>
    </w:p>
    <w:p w:rsidR="00612B6C" w:rsidRPr="006855B5" w:rsidRDefault="00612B6C" w:rsidP="00612B6C">
      <w:pPr>
        <w:pStyle w:val="Normal1"/>
        <w:numPr>
          <w:ilvl w:val="0"/>
          <w:numId w:val="7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A regional transit map showing </w:t>
      </w:r>
      <w:r w:rsidRPr="006855B5">
        <w:rPr>
          <w:rFonts w:ascii="Arial" w:hAnsi="Arial"/>
          <w:color w:val="000000"/>
          <w:szCs w:val="22"/>
          <w:u w:val="single"/>
        </w:rPr>
        <w:t>all routes</w:t>
      </w:r>
      <w:r w:rsidRPr="006855B5">
        <w:rPr>
          <w:rFonts w:ascii="Arial" w:hAnsi="Arial"/>
          <w:color w:val="000000"/>
          <w:szCs w:val="22"/>
        </w:rPr>
        <w:t xml:space="preserve">, preferably both on the web </w:t>
      </w:r>
      <w:r w:rsidRPr="006855B5">
        <w:rPr>
          <w:rFonts w:ascii="Arial" w:hAnsi="Arial"/>
          <w:szCs w:val="22"/>
        </w:rPr>
        <w:t>and in hard-copy form.</w:t>
      </w:r>
      <w:r w:rsidRPr="006855B5">
        <w:rPr>
          <w:rFonts w:ascii="Arial" w:hAnsi="Arial"/>
          <w:color w:val="000000"/>
          <w:szCs w:val="22"/>
        </w:rPr>
        <w:t xml:space="preserve"> </w:t>
      </w:r>
    </w:p>
    <w:p w:rsidR="00612B6C" w:rsidRPr="006855B5" w:rsidRDefault="00612B6C" w:rsidP="00612B6C">
      <w:pPr>
        <w:pStyle w:val="Normal1"/>
        <w:numPr>
          <w:ilvl w:val="0"/>
          <w:numId w:val="7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A simple "big picture" map to communicate </w:t>
      </w:r>
      <w:r w:rsidRPr="006855B5">
        <w:rPr>
          <w:rFonts w:ascii="Arial" w:hAnsi="Arial"/>
          <w:color w:val="000000"/>
          <w:szCs w:val="22"/>
          <w:u w:val="single"/>
        </w:rPr>
        <w:t>transit possibilities</w:t>
      </w:r>
      <w:r w:rsidRPr="006855B5">
        <w:rPr>
          <w:rFonts w:ascii="Arial" w:hAnsi="Arial"/>
          <w:color w:val="000000"/>
          <w:szCs w:val="22"/>
        </w:rPr>
        <w:t xml:space="preserve"> by showing </w:t>
      </w:r>
      <w:r w:rsidRPr="006855B5">
        <w:rPr>
          <w:rFonts w:ascii="Arial" w:hAnsi="Arial"/>
          <w:color w:val="000000"/>
          <w:szCs w:val="22"/>
          <w:u w:val="single"/>
        </w:rPr>
        <w:t>major routes</w:t>
      </w:r>
      <w:r w:rsidRPr="006855B5">
        <w:rPr>
          <w:rFonts w:ascii="Arial" w:hAnsi="Arial"/>
          <w:color w:val="000000"/>
          <w:szCs w:val="22"/>
        </w:rPr>
        <w:t xml:space="preserve">, and indicating general </w:t>
      </w:r>
      <w:r w:rsidRPr="006855B5">
        <w:rPr>
          <w:rFonts w:ascii="Arial" w:hAnsi="Arial"/>
          <w:color w:val="000000"/>
          <w:szCs w:val="22"/>
          <w:u w:val="single"/>
        </w:rPr>
        <w:t>span and frequency of</w:t>
      </w:r>
      <w:r w:rsidRPr="006855B5">
        <w:rPr>
          <w:rFonts w:ascii="Arial" w:hAnsi="Arial"/>
          <w:color w:val="000000"/>
          <w:szCs w:val="22"/>
        </w:rPr>
        <w:t xml:space="preserve"> service</w:t>
      </w:r>
    </w:p>
    <w:p w:rsidR="00612B6C" w:rsidRPr="006855B5" w:rsidRDefault="00612B6C" w:rsidP="00612B6C">
      <w:pPr>
        <w:pStyle w:val="Normal1"/>
        <w:numPr>
          <w:ilvl w:val="0"/>
          <w:numId w:val="7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Individual route maps (provided as part of pocket schedules), identifying all </w:t>
      </w:r>
      <w:r w:rsidRPr="006855B5">
        <w:rPr>
          <w:rFonts w:ascii="Arial" w:hAnsi="Arial"/>
          <w:color w:val="000000"/>
          <w:szCs w:val="22"/>
          <w:u w:val="single"/>
        </w:rPr>
        <w:t>connecting routes</w:t>
      </w:r>
      <w:r w:rsidRPr="006855B5">
        <w:rPr>
          <w:rFonts w:ascii="Arial" w:hAnsi="Arial"/>
          <w:color w:val="000000"/>
          <w:szCs w:val="22"/>
        </w:rPr>
        <w:t>.</w:t>
      </w:r>
    </w:p>
    <w:p w:rsidR="00612B6C" w:rsidRPr="006855B5" w:rsidRDefault="00612B6C" w:rsidP="00612B6C">
      <w:pPr>
        <w:pStyle w:val="Normal1"/>
        <w:numPr>
          <w:ilvl w:val="0"/>
          <w:numId w:val="7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Map posters at </w:t>
      </w:r>
      <w:r w:rsidRPr="006855B5">
        <w:rPr>
          <w:rFonts w:ascii="Arial" w:hAnsi="Arial"/>
          <w:color w:val="000000"/>
          <w:szCs w:val="22"/>
          <w:u w:val="single"/>
        </w:rPr>
        <w:t>major transit locations</w:t>
      </w:r>
      <w:r w:rsidRPr="006855B5">
        <w:rPr>
          <w:rFonts w:ascii="Arial" w:hAnsi="Arial"/>
          <w:color w:val="000000"/>
          <w:szCs w:val="22"/>
        </w:rPr>
        <w:t>.</w:t>
      </w:r>
    </w:p>
    <w:p w:rsidR="00612B6C" w:rsidRPr="006855B5" w:rsidRDefault="00612B6C" w:rsidP="00612B6C">
      <w:pPr>
        <w:pStyle w:val="Normal1"/>
        <w:numPr>
          <w:ilvl w:val="0"/>
          <w:numId w:val="7"/>
        </w:numPr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 xml:space="preserve">Regional park-and-ride map.  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  <w:u w:val="single"/>
        </w:rPr>
        <w:t>Transit Marketing / Promotion</w:t>
      </w:r>
      <w:r w:rsidRPr="006855B5">
        <w:rPr>
          <w:rFonts w:ascii="Arial" w:hAnsi="Arial"/>
          <w:color w:val="000000"/>
          <w:szCs w:val="22"/>
        </w:rPr>
        <w:t xml:space="preserve"> 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  <w:r w:rsidRPr="006855B5">
        <w:rPr>
          <w:rFonts w:ascii="Arial" w:hAnsi="Arial"/>
          <w:color w:val="000000"/>
          <w:szCs w:val="22"/>
        </w:rPr>
        <w:t>Communicate that all are part of a coordinated regional transit network.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rPr>
          <w:rFonts w:ascii="Arial" w:hAnsi="Arial"/>
          <w:szCs w:val="22"/>
          <w:u w:val="single"/>
        </w:rPr>
      </w:pPr>
      <w:r w:rsidRPr="006855B5">
        <w:rPr>
          <w:rFonts w:ascii="Arial" w:hAnsi="Arial"/>
          <w:szCs w:val="22"/>
          <w:u w:val="single"/>
        </w:rPr>
        <w:t xml:space="preserve">A Regional Transit Identity </w:t>
      </w:r>
    </w:p>
    <w:p w:rsidR="00612B6C" w:rsidRPr="006855B5" w:rsidRDefault="00612B6C" w:rsidP="00612B6C">
      <w:pPr>
        <w:pStyle w:val="Normal1"/>
        <w:rPr>
          <w:rFonts w:ascii="Arial" w:hAnsi="Arial"/>
          <w:szCs w:val="22"/>
        </w:rPr>
      </w:pPr>
      <w:r w:rsidRPr="006855B5">
        <w:rPr>
          <w:rFonts w:ascii="Arial" w:hAnsi="Arial"/>
          <w:szCs w:val="22"/>
        </w:rPr>
        <w:t xml:space="preserve">All operators share a regional transit identity in addition to their own logos / brands to indicate that all are part of a connected regional transit network. </w:t>
      </w:r>
    </w:p>
    <w:p w:rsidR="00612B6C" w:rsidRPr="006855B5" w:rsidRDefault="00612B6C" w:rsidP="00612B6C">
      <w:pPr>
        <w:pStyle w:val="Normal1"/>
        <w:rPr>
          <w:rFonts w:ascii="Arial" w:hAnsi="Arial"/>
          <w:color w:val="000000"/>
          <w:szCs w:val="22"/>
        </w:rPr>
      </w:pPr>
    </w:p>
    <w:p w:rsidR="00612B6C" w:rsidRPr="006855B5" w:rsidRDefault="00612B6C" w:rsidP="00612B6C">
      <w:pPr>
        <w:pStyle w:val="Normal1"/>
        <w:spacing w:before="2" w:after="2"/>
        <w:rPr>
          <w:rFonts w:ascii="Arial" w:hAnsi="Arial"/>
          <w:szCs w:val="20"/>
        </w:rPr>
      </w:pPr>
      <w:r w:rsidRPr="006855B5">
        <w:rPr>
          <w:rFonts w:ascii="Arial" w:hAnsi="Arial"/>
        </w:rPr>
        <w:t>Transit Action Network / Nov 9, 2011</w:t>
      </w:r>
    </w:p>
    <w:p w:rsidR="00C059A5" w:rsidRPr="006855B5" w:rsidRDefault="00FC7741"/>
    <w:sectPr w:rsidR="00C059A5" w:rsidRPr="006855B5" w:rsidSect="006855B5">
      <w:pgSz w:w="12240" w:h="15840"/>
      <w:pgMar w:top="1296" w:right="1440" w:bottom="1296" w:left="1584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imSun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93969"/>
    <w:multiLevelType w:val="hybridMultilevel"/>
    <w:tmpl w:val="3878A882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82404"/>
    <w:multiLevelType w:val="hybridMultilevel"/>
    <w:tmpl w:val="D86C2F62"/>
    <w:lvl w:ilvl="0" w:tplc="FD74F66E">
      <w:numFmt w:val="bullet"/>
      <w:lvlText w:val="-"/>
      <w:lvlJc w:val="left"/>
      <w:pPr>
        <w:ind w:left="720" w:hanging="360"/>
      </w:pPr>
      <w:rPr>
        <w:rFonts w:ascii="Arial" w:eastAsia="SimSun" w:hAnsi="Arial" w:cs="Times New Roman" w:hint="default"/>
      </w:rPr>
    </w:lvl>
    <w:lvl w:ilvl="1" w:tplc="0CA8F4B4">
      <w:numFmt w:val="bullet"/>
      <w:lvlText w:val="o"/>
      <w:lvlJc w:val="left"/>
      <w:pPr>
        <w:ind w:left="1440" w:hanging="360"/>
      </w:pPr>
      <w:rPr>
        <w:rFonts w:ascii="Courier New" w:hAnsi="Courier New" w:hint="default"/>
        <w:sz w:val="2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9206AF"/>
    <w:multiLevelType w:val="hybridMultilevel"/>
    <w:tmpl w:val="165C2B36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5A338A"/>
    <w:multiLevelType w:val="hybridMultilevel"/>
    <w:tmpl w:val="D86C2F62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A8F4B4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843467"/>
    <w:multiLevelType w:val="hybridMultilevel"/>
    <w:tmpl w:val="2EA02C0C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A8F4B4">
      <w:numFmt w:val="bullet"/>
      <w:lvlText w:val="-"/>
      <w:lvlJc w:val="left"/>
      <w:pPr>
        <w:ind w:left="1440" w:hanging="360"/>
      </w:pPr>
      <w:rPr>
        <w:rFonts w:ascii="Arial" w:eastAsia="SimSun" w:hAnsi="Aria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215065"/>
    <w:multiLevelType w:val="hybridMultilevel"/>
    <w:tmpl w:val="D86C2F62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A8F4B4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E80B28"/>
    <w:multiLevelType w:val="hybridMultilevel"/>
    <w:tmpl w:val="146022E4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20013D"/>
    <w:multiLevelType w:val="hybridMultilevel"/>
    <w:tmpl w:val="B5CCF0F2"/>
    <w:lvl w:ilvl="0" w:tplc="FD74F66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12B6C"/>
    <w:rsid w:val="004F2E34"/>
    <w:rsid w:val="00612B6C"/>
    <w:rsid w:val="006855B5"/>
    <w:rsid w:val="006D666A"/>
    <w:rsid w:val="00FC7741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6C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1">
    <w:name w:val="Normal1"/>
    <w:basedOn w:val="Normal"/>
    <w:rsid w:val="00612B6C"/>
    <w:pPr>
      <w:spacing w:after="0"/>
    </w:pPr>
    <w:rPr>
      <w:rFonts w:ascii="Times New Roman" w:eastAsia="SimSun" w:hAnsi="Times New Roman" w:cs="Times New Roman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449</Words>
  <Characters>2563</Characters>
  <Application>Microsoft Macintosh Word</Application>
  <DocSecurity>0</DocSecurity>
  <Lines>21</Lines>
  <Paragraphs>5</Paragraphs>
  <ScaleCrop>false</ScaleCrop>
  <Company>JCCC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Rogers</dc:creator>
  <cp:keywords/>
  <cp:lastModifiedBy>Janet Rogers</cp:lastModifiedBy>
  <cp:revision>4</cp:revision>
  <dcterms:created xsi:type="dcterms:W3CDTF">2011-11-13T21:32:00Z</dcterms:created>
  <dcterms:modified xsi:type="dcterms:W3CDTF">2011-11-21T01:39:00Z</dcterms:modified>
</cp:coreProperties>
</file>